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>
          <w:rStyle w:val="Style14"/>
          <w:rFonts w:eastAsia="標楷體" w:ascii="標楷體" w:hAnsi="標楷體"/>
          <w:sz w:val="28"/>
          <w:szCs w:val="28"/>
        </w:rPr>
        <w:t>110</w:t>
      </w:r>
      <w:r>
        <w:rPr>
          <w:rStyle w:val="Style14"/>
          <w:rFonts w:ascii="標楷體" w:hAnsi="標楷體" w:eastAsia="標楷體"/>
          <w:sz w:val="28"/>
          <w:szCs w:val="28"/>
        </w:rPr>
        <w:t>學年度第一學期非學校型態實驗教育計劃申請校內初審檢核表</w:t>
      </w:r>
    </w:p>
    <w:p>
      <w:pPr>
        <w:pStyle w:val="Style15"/>
        <w:spacing w:lineRule="auto" w:line="276"/>
        <w:rPr/>
      </w:pPr>
      <w:r>
        <w:rPr/>
        <w:t>依據</w:t>
      </w:r>
      <w:r>
        <w:rPr>
          <w:rStyle w:val="Style14"/>
          <w:b/>
          <w:bCs/>
        </w:rPr>
        <w:t>臺北市高級中等以下教育階段非學校型態實驗教育補充規定第三條</w:t>
      </w:r>
      <w:r>
        <w:rPr>
          <w:rStyle w:val="Style14"/>
          <w:b/>
          <w:bCs/>
        </w:rPr>
        <w:t>:</w:t>
      </w:r>
    </w:p>
    <w:p>
      <w:pPr>
        <w:pStyle w:val="Style15"/>
        <w:spacing w:lineRule="auto" w:line="276"/>
        <w:ind w:firstLine="566"/>
        <w:rPr/>
      </w:pPr>
      <w:r>
        <w:rPr/>
        <w:t xml:space="preserve">學校應於受理個人申請辦理實驗教育計畫後，成立專案小組，由校長擔任召集人召開會議，就各申請案件提供建議，其內容包含： </w:t>
      </w:r>
    </w:p>
    <w:p>
      <w:pPr>
        <w:pStyle w:val="Style15"/>
        <w:spacing w:lineRule="auto" w:line="276"/>
        <w:rPr>
          <w:b/>
          <w:b/>
        </w:rPr>
      </w:pPr>
      <w:r>
        <w:rPr>
          <w:b/>
        </w:rPr>
        <w:t xml:space="preserve">（一）申請表單填寫之完整性。 </w:t>
      </w:r>
    </w:p>
    <w:p>
      <w:pPr>
        <w:pStyle w:val="Style15"/>
        <w:spacing w:lineRule="auto" w:line="276"/>
        <w:rPr/>
      </w:pPr>
      <w:r>
        <w:rPr/>
        <w:t xml:space="preserve">（二）計畫內容之合理性、可行性及預期成效。 </w:t>
      </w:r>
    </w:p>
    <w:p>
      <w:pPr>
        <w:pStyle w:val="Style15"/>
        <w:spacing w:lineRule="auto" w:line="276"/>
        <w:rPr/>
      </w:pPr>
      <w:r>
        <w:rPr/>
        <w:t xml:space="preserve">（三）申請者相關教育責任。 </w:t>
      </w:r>
    </w:p>
    <w:p>
      <w:pPr>
        <w:pStyle w:val="Style15"/>
        <w:spacing w:lineRule="auto" w:line="276"/>
        <w:ind w:firstLine="567"/>
        <w:rPr>
          <w:b/>
          <w:b/>
        </w:rPr>
      </w:pPr>
      <w:r>
        <w:rPr>
          <w:b/>
        </w:rPr>
        <w:t xml:space="preserve">學校應於受理申請截止後，七日內召開專案會議，並填具學校建議表及送審案件統計表併同申請資料，登錄至教育局之非學校型態實驗教育申請暨審議作業系統。 </w:t>
      </w:r>
    </w:p>
    <w:p>
      <w:pPr>
        <w:pStyle w:val="Style15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※</w:t>
      </w:r>
      <w:r>
        <w:rPr>
          <w:rFonts w:ascii="標楷體" w:hAnsi="標楷體" w:eastAsia="標楷體"/>
        </w:rPr>
        <w:t>上述資料僅需上傳審議及作業系統網站，報局時無須檢附。</w:t>
      </w:r>
    </w:p>
    <w:tbl>
      <w:tblPr>
        <w:tblW w:w="92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22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已完成</w:t>
            </w:r>
          </w:p>
          <w:p>
            <w:pPr>
              <w:pStyle w:val="Style15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請打勾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待檢核事項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1"/>
              </w:numPr>
              <w:spacing w:lineRule="exact" w:line="600"/>
              <w:ind w:left="36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【學校端】計畫送審案件統計表、個人申請案件審查表、校內初審檢核表及校內會議紀錄與簽到表，合併後上傳審議及作業系統網站。</w:t>
            </w:r>
          </w:p>
          <w:p>
            <w:pPr>
              <w:pStyle w:val="Style16"/>
              <w:numPr>
                <w:ilvl w:val="0"/>
                <w:numId w:val="1"/>
              </w:numPr>
              <w:spacing w:lineRule="exact" w:line="600"/>
              <w:ind w:left="36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【申請人】申請書、委任書、需求表，已簽章且與計畫合併後上傳審議及作業系統網站。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(https://tpnee.tp.edu.tw)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2.</w:t>
            </w:r>
            <w:r>
              <w:rPr>
                <w:rFonts w:ascii="標楷體" w:hAnsi="標楷體" w:eastAsia="標楷體"/>
                <w:sz w:val="28"/>
                <w:szCs w:val="28"/>
              </w:rPr>
              <w:t>戶籍謄本或戶口名簿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需近期</w:t>
            </w: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eastAsia="標楷體"/>
                <w:sz w:val="28"/>
                <w:szCs w:val="28"/>
              </w:rPr>
              <w:t>個月內，且不可省略記事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3.</w:t>
            </w:r>
            <w:r>
              <w:rPr>
                <w:rFonts w:ascii="標楷體" w:hAnsi="標楷體" w:eastAsia="標楷體"/>
                <w:sz w:val="28"/>
                <w:szCs w:val="28"/>
              </w:rPr>
              <w:t>計畫書內教學師資名冊，需附上學歷證明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4.</w:t>
            </w:r>
            <w:r>
              <w:rPr>
                <w:rFonts w:ascii="標楷體" w:hAnsi="標楷體" w:eastAsia="標楷體"/>
                <w:sz w:val="28"/>
                <w:szCs w:val="28"/>
              </w:rPr>
              <w:t>附上學習環境照片（請以家中為主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5.</w:t>
            </w:r>
            <w:r>
              <w:rPr>
                <w:rFonts w:ascii="標楷體" w:hAnsi="標楷體" w:eastAsia="標楷體"/>
                <w:sz w:val="28"/>
                <w:szCs w:val="28"/>
              </w:rPr>
              <w:t>之前為體制內學生，請附上學生在校學習情況說明。</w:t>
            </w:r>
          </w:p>
          <w:p>
            <w:pPr>
              <w:pStyle w:val="Style15"/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無則免附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</w:tbl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承辦人                   處室主任                  校長</w:t>
      </w:r>
      <w:r>
        <w:br w:type="page"/>
      </w:r>
    </w:p>
    <w:p>
      <w:pPr>
        <w:pStyle w:val="Style15"/>
        <w:widowControl/>
        <w:jc w:val="center"/>
        <w:rPr/>
      </w:pPr>
      <w:r>
        <w:rPr>
          <w:rStyle w:val="Style14"/>
          <w:rFonts w:ascii="標楷體" w:hAnsi="標楷體" w:eastAsia="標楷體"/>
          <w:sz w:val="72"/>
          <w:szCs w:val="52"/>
        </w:rPr>
        <w:t>學生在校學習情況</w:t>
      </w:r>
    </w:p>
    <w:p>
      <w:pPr>
        <w:pStyle w:val="Style16"/>
        <w:widowControl/>
        <w:numPr>
          <w:ilvl w:val="0"/>
          <w:numId w:val="2"/>
        </w:numPr>
        <w:ind w:left="480" w:hanging="0"/>
        <w:rPr>
          <w:rFonts w:ascii="標楷體" w:hAnsi="標楷體" w:eastAsia="標楷體"/>
          <w:sz w:val="32"/>
          <w:szCs w:val="52"/>
        </w:rPr>
      </w:pPr>
      <w:r>
        <w:rPr>
          <w:rFonts w:ascii="標楷體" w:hAnsi="標楷體" w:eastAsia="標楷體"/>
          <w:sz w:val="32"/>
          <w:szCs w:val="52"/>
        </w:rPr>
        <w:t>學生資料：</w:t>
      </w:r>
    </w:p>
    <w:p>
      <w:pPr>
        <w:pStyle w:val="Style16"/>
        <w:widowControl/>
        <w:ind w:left="480" w:hanging="0"/>
        <w:rPr>
          <w:rFonts w:ascii="標楷體" w:hAnsi="標楷體" w:eastAsia="標楷體"/>
          <w:sz w:val="32"/>
          <w:szCs w:val="52"/>
        </w:rPr>
      </w:pPr>
      <w:r>
        <w:rPr>
          <w:rFonts w:ascii="標楷體" w:hAnsi="標楷體" w:eastAsia="標楷體"/>
          <w:sz w:val="32"/>
          <w:szCs w:val="52"/>
        </w:rPr>
        <w:t xml:space="preserve">在校班級：               學生姓名：           </w:t>
      </w:r>
    </w:p>
    <w:p>
      <w:pPr>
        <w:pStyle w:val="Style15"/>
        <w:widowControl/>
        <w:rPr>
          <w:rFonts w:ascii="標楷體" w:hAnsi="標楷體" w:eastAsia="標楷體"/>
          <w:sz w:val="32"/>
          <w:szCs w:val="52"/>
        </w:rPr>
      </w:pPr>
      <w:r>
        <w:rPr>
          <w:rFonts w:eastAsia="標楷體" w:ascii="標楷體" w:hAnsi="標楷體"/>
          <w:sz w:val="32"/>
          <w:szCs w:val="52"/>
        </w:rPr>
      </w:r>
    </w:p>
    <w:p>
      <w:pPr>
        <w:pStyle w:val="Style16"/>
        <w:widowControl/>
        <w:numPr>
          <w:ilvl w:val="0"/>
          <w:numId w:val="2"/>
        </w:numPr>
        <w:ind w:left="480" w:hanging="0"/>
        <w:rPr>
          <w:rFonts w:ascii="標楷體" w:hAnsi="標楷體" w:eastAsia="標楷體"/>
          <w:sz w:val="32"/>
          <w:szCs w:val="52"/>
        </w:rPr>
      </w:pPr>
      <w:r>
        <w:rPr>
          <w:rFonts w:ascii="標楷體" w:hAnsi="標楷體" w:eastAsia="標楷體"/>
          <w:sz w:val="32"/>
          <w:szCs w:val="52"/>
        </w:rPr>
        <w:t>提供學生在校情況</w:t>
      </w:r>
      <w:r>
        <w:rPr>
          <w:rFonts w:eastAsia="標楷體" w:ascii="標楷體" w:hAnsi="標楷體"/>
          <w:sz w:val="32"/>
          <w:szCs w:val="52"/>
        </w:rPr>
        <w:t>(</w:t>
      </w:r>
      <w:r>
        <w:rPr>
          <w:rFonts w:ascii="標楷體" w:hAnsi="標楷體" w:eastAsia="標楷體"/>
          <w:sz w:val="32"/>
          <w:szCs w:val="52"/>
        </w:rPr>
        <w:t>請以質化</w:t>
      </w:r>
      <w:r>
        <w:rPr>
          <w:rFonts w:eastAsia="標楷體" w:ascii="標楷體" w:hAnsi="標楷體"/>
          <w:sz w:val="32"/>
          <w:szCs w:val="52"/>
        </w:rPr>
        <w:t>&amp;</w:t>
      </w:r>
      <w:r>
        <w:rPr>
          <w:rFonts w:ascii="標楷體" w:hAnsi="標楷體" w:eastAsia="標楷體"/>
          <w:sz w:val="32"/>
          <w:szCs w:val="52"/>
        </w:rPr>
        <w:t>量化表述</w:t>
      </w:r>
      <w:r>
        <w:rPr>
          <w:rFonts w:eastAsia="標楷體" w:ascii="標楷體" w:hAnsi="標楷體"/>
          <w:sz w:val="32"/>
          <w:szCs w:val="52"/>
        </w:rPr>
        <w:t>)</w:t>
      </w:r>
      <w:r>
        <w:rPr>
          <w:rFonts w:ascii="標楷體" w:hAnsi="標楷體" w:eastAsia="標楷體"/>
          <w:sz w:val="32"/>
          <w:szCs w:val="52"/>
        </w:rPr>
        <w:t>：</w:t>
      </w:r>
    </w:p>
    <w:p>
      <w:pPr>
        <w:pStyle w:val="Style16"/>
        <w:widowControl/>
        <w:rPr>
          <w:rFonts w:ascii="標楷體" w:hAnsi="標楷體" w:eastAsia="標楷體"/>
          <w:szCs w:val="52"/>
          <w:highlight w:val="yellow"/>
        </w:rPr>
      </w:pPr>
      <w:r>
        <w:rPr>
          <w:rFonts w:ascii="標楷體" w:hAnsi="標楷體" w:eastAsia="標楷體"/>
          <w:szCs w:val="52"/>
          <w:highlight w:val="yellow"/>
        </w:rPr>
        <w:t>量化：學期成績、出缺席紀錄</w:t>
      </w:r>
    </w:p>
    <w:p>
      <w:pPr>
        <w:pStyle w:val="Style16"/>
        <w:widowControl/>
        <w:ind w:left="480" w:hanging="0"/>
        <w:rPr/>
      </w:pPr>
      <w:r>
        <w:rPr>
          <w:rStyle w:val="Style14"/>
          <w:rFonts w:ascii="標楷體" w:hAnsi="標楷體" w:eastAsia="標楷體"/>
          <w:szCs w:val="52"/>
          <w:highlight w:val="yellow"/>
        </w:rPr>
        <w:t>質化：生活輔導紀錄、學習質性紀錄、學期評語等</w:t>
      </w:r>
    </w:p>
    <w:p>
      <w:pPr>
        <w:pStyle w:val="Style15"/>
        <w:widowControl/>
        <w:tabs>
          <w:tab w:val="clear" w:pos="480"/>
        </w:tabs>
        <w:ind w:left="480" w:hanging="0"/>
        <w:rPr>
          <w:rFonts w:ascii="標楷體" w:hAnsi="標楷體" w:eastAsia="標楷體"/>
          <w:sz w:val="32"/>
          <w:szCs w:val="52"/>
        </w:rPr>
      </w:pPr>
      <w:r>
        <w:rPr>
          <w:rFonts w:eastAsia="標楷體" w:ascii="標楷體" w:hAnsi="標楷體"/>
          <w:sz w:val="32"/>
          <w:szCs w:val="52"/>
        </w:rPr>
      </w:r>
    </w:p>
    <w:p>
      <w:pPr>
        <w:pStyle w:val="Style16"/>
        <w:widowControl/>
        <w:numPr>
          <w:ilvl w:val="0"/>
          <w:numId w:val="2"/>
        </w:numPr>
        <w:ind w:left="480" w:hanging="0"/>
        <w:rPr/>
      </w:pPr>
      <w:r>
        <w:rPr>
          <w:rStyle w:val="Style14"/>
          <w:rFonts w:ascii="標楷體" w:hAnsi="標楷體" w:eastAsia="標楷體"/>
          <w:sz w:val="32"/>
          <w:szCs w:val="52"/>
        </w:rPr>
        <w:t>學生在校是否請求輔導資源：</w:t>
      </w:r>
      <w:r>
        <w:rPr>
          <w:rStyle w:val="Style14"/>
          <w:rFonts w:eastAsia="標楷體" w:ascii="標楷體" w:hAnsi="標楷體"/>
          <w:szCs w:val="52"/>
        </w:rPr>
        <w:t>(</w:t>
      </w:r>
      <w:r>
        <w:rPr>
          <w:rStyle w:val="Style14"/>
          <w:rFonts w:ascii="標楷體" w:hAnsi="標楷體" w:eastAsia="標楷體"/>
          <w:szCs w:val="52"/>
        </w:rPr>
        <w:t>若有請提供輔導情況</w:t>
      </w:r>
      <w:r>
        <w:rPr>
          <w:rStyle w:val="Style14"/>
          <w:rFonts w:eastAsia="標楷體" w:ascii="標楷體" w:hAnsi="標楷體"/>
          <w:szCs w:val="52"/>
        </w:rPr>
        <w:t>)</w:t>
      </w:r>
    </w:p>
    <w:p>
      <w:pPr>
        <w:pStyle w:val="Style16"/>
        <w:rPr>
          <w:rFonts w:ascii="標楷體" w:hAnsi="標楷體" w:eastAsia="標楷體"/>
          <w:sz w:val="32"/>
          <w:szCs w:val="52"/>
        </w:rPr>
      </w:pPr>
      <w:r>
        <w:rPr>
          <w:rFonts w:eastAsia="標楷體" w:ascii="標楷體" w:hAnsi="標楷體"/>
          <w:sz w:val="32"/>
          <w:szCs w:val="52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Wingdings">
    <w:charset w:val="02"/>
    <w:family w:val="auto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15"/>
    <w:qFormat/>
    <w:pPr>
      <w:widowControl/>
      <w:suppressAutoHyphens w:val="true"/>
      <w:spacing w:before="100" w:after="100"/>
    </w:pPr>
    <w:rPr>
      <w:rFonts w:ascii="新細明體" w:hAnsi="新細明體" w:eastAsia="新細明體" w:cs="新細明體"/>
      <w:kern w:val="0"/>
      <w:szCs w:val="24"/>
    </w:rPr>
  </w:style>
  <w:style w:type="paragraph" w:styleId="Style16">
    <w:name w:val="清單段落"/>
    <w:basedOn w:val="Style15"/>
    <w:qFormat/>
    <w:pPr>
      <w:tabs>
        <w:tab w:val="clear" w:pos="480"/>
      </w:tabs>
      <w:suppressAutoHyphens w:val="true"/>
      <w:ind w:left="480" w:hanging="0"/>
    </w:pPr>
    <w:rPr/>
  </w:style>
  <w:style w:type="paragraph" w:styleId="Style1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2</Pages>
  <Words>107</Words>
  <CharactersWithSpaces>720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2021-03-02T06:26:00Z</dcterms:created>
  <dc:creator>user</dc:creator>
  <dc:description/>
  <dc:language>zh-TW</dc:language>
  <cp:lastModifiedBy>user</cp:lastModifiedBy>
  <cp:lastPrinted>2021-02-26T06:04:00Z</cp:lastPrinted>
  <dcterms:modified xsi:type="dcterms:W3CDTF">2021-03-02T06:26:00Z</dcterms:modified>
  <cp:revision>2</cp:revision>
  <dc:subject/>
  <dc:title/>
</cp:coreProperties>
</file>